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438EB9" w14:textId="77777777" w:rsidR="00A33E9D" w:rsidRPr="002E1ECB" w:rsidRDefault="00A33E9D" w:rsidP="00A33E9D">
      <w:pPr>
        <w:jc w:val="center"/>
        <w:rPr>
          <w:b/>
          <w:bCs/>
          <w:sz w:val="28"/>
          <w:szCs w:val="28"/>
        </w:rPr>
      </w:pPr>
      <w:r w:rsidRPr="002E1ECB">
        <w:rPr>
          <w:b/>
          <w:bCs/>
          <w:sz w:val="28"/>
          <w:szCs w:val="28"/>
        </w:rPr>
        <w:t>Progetto di ricerca</w:t>
      </w:r>
    </w:p>
    <w:p w14:paraId="252312A5" w14:textId="77777777" w:rsidR="00AF5BF0" w:rsidRPr="00AF5BF0" w:rsidRDefault="00AF5BF0" w:rsidP="00AF5BF0">
      <w:pPr>
        <w:pStyle w:val="Testocommento"/>
        <w:rPr>
          <w:b/>
          <w:sz w:val="28"/>
          <w:szCs w:val="28"/>
        </w:rPr>
      </w:pPr>
      <w:r w:rsidRPr="00AF5BF0">
        <w:rPr>
          <w:b/>
          <w:sz w:val="28"/>
          <w:szCs w:val="28"/>
        </w:rPr>
        <w:t xml:space="preserve">Valutazione dei principali aspetti quali-quantitativi della produzione di uova in funzione del genotipo e del sistema di allevamento.  </w:t>
      </w:r>
    </w:p>
    <w:p w14:paraId="3BEFE938" w14:textId="381C20CD" w:rsidR="00A33E9D" w:rsidRDefault="00515AEF" w:rsidP="00A33E9D">
      <w:pPr>
        <w:jc w:val="both"/>
        <w:rPr>
          <w:sz w:val="28"/>
          <w:szCs w:val="28"/>
        </w:rPr>
      </w:pPr>
      <w:r>
        <w:rPr>
          <w:sz w:val="28"/>
          <w:szCs w:val="28"/>
        </w:rPr>
        <w:t>L</w:t>
      </w:r>
      <w:r w:rsidR="00A33E9D" w:rsidRPr="002E1ECB">
        <w:rPr>
          <w:sz w:val="28"/>
          <w:szCs w:val="28"/>
        </w:rPr>
        <w:t xml:space="preserve">a produzione di </w:t>
      </w:r>
      <w:r w:rsidR="005D29C0">
        <w:rPr>
          <w:sz w:val="28"/>
          <w:szCs w:val="28"/>
        </w:rPr>
        <w:t>carne</w:t>
      </w:r>
      <w:r>
        <w:rPr>
          <w:sz w:val="28"/>
          <w:szCs w:val="28"/>
        </w:rPr>
        <w:t xml:space="preserve"> avicola</w:t>
      </w:r>
      <w:r w:rsidR="005D29C0">
        <w:rPr>
          <w:sz w:val="28"/>
          <w:szCs w:val="28"/>
        </w:rPr>
        <w:t xml:space="preserve"> e uova </w:t>
      </w:r>
      <w:r w:rsidR="00A33E9D" w:rsidRPr="002E1ECB">
        <w:rPr>
          <w:sz w:val="28"/>
          <w:szCs w:val="28"/>
        </w:rPr>
        <w:t xml:space="preserve">ha un impatto ambientale nettamente inferiore rispetto </w:t>
      </w:r>
      <w:r>
        <w:rPr>
          <w:sz w:val="28"/>
          <w:szCs w:val="28"/>
        </w:rPr>
        <w:t>ad</w:t>
      </w:r>
      <w:r w:rsidR="00A33E9D" w:rsidRPr="002E1ECB">
        <w:rPr>
          <w:sz w:val="28"/>
          <w:szCs w:val="28"/>
        </w:rPr>
        <w:t xml:space="preserve"> altre tipologie di </w:t>
      </w:r>
      <w:r w:rsidR="005D29C0">
        <w:rPr>
          <w:sz w:val="28"/>
          <w:szCs w:val="28"/>
        </w:rPr>
        <w:t>prodotti di origine animale</w:t>
      </w:r>
      <w:r>
        <w:rPr>
          <w:sz w:val="28"/>
          <w:szCs w:val="28"/>
        </w:rPr>
        <w:t xml:space="preserve"> principalmente in virtù dell’elevata efficienza alimentare degli ibridi commerciali impiegati a livello produttivo</w:t>
      </w:r>
      <w:r w:rsidR="00A33E9D" w:rsidRPr="002E1ECB">
        <w:rPr>
          <w:sz w:val="28"/>
          <w:szCs w:val="28"/>
        </w:rPr>
        <w:t xml:space="preserve">. </w:t>
      </w:r>
      <w:r>
        <w:rPr>
          <w:sz w:val="28"/>
          <w:szCs w:val="28"/>
        </w:rPr>
        <w:t>T</w:t>
      </w:r>
      <w:r w:rsidR="00A33E9D" w:rsidRPr="002E1ECB">
        <w:rPr>
          <w:sz w:val="28"/>
          <w:szCs w:val="28"/>
        </w:rPr>
        <w:t>ale efficienza</w:t>
      </w:r>
      <w:r>
        <w:rPr>
          <w:sz w:val="28"/>
          <w:szCs w:val="28"/>
        </w:rPr>
        <w:t xml:space="preserve"> è frutto di un importante processo di</w:t>
      </w:r>
      <w:r w:rsidR="00A33E9D" w:rsidRPr="002E1ECB">
        <w:rPr>
          <w:sz w:val="28"/>
          <w:szCs w:val="28"/>
        </w:rPr>
        <w:t xml:space="preserve"> selezione genetica</w:t>
      </w:r>
      <w:r w:rsidR="00A33E9D">
        <w:rPr>
          <w:sz w:val="28"/>
          <w:szCs w:val="28"/>
        </w:rPr>
        <w:t xml:space="preserve"> condotta negli ultimi decenni</w:t>
      </w:r>
      <w:r w:rsidR="005D29C0">
        <w:rPr>
          <w:sz w:val="28"/>
          <w:szCs w:val="28"/>
        </w:rPr>
        <w:t>,</w:t>
      </w:r>
      <w:r w:rsidR="00A33E9D">
        <w:rPr>
          <w:sz w:val="28"/>
          <w:szCs w:val="28"/>
        </w:rPr>
        <w:t xml:space="preserve"> </w:t>
      </w:r>
      <w:r w:rsidR="00A33E9D" w:rsidRPr="002E1ECB">
        <w:rPr>
          <w:sz w:val="28"/>
          <w:szCs w:val="28"/>
        </w:rPr>
        <w:t>finalizzata all’aumento</w:t>
      </w:r>
      <w:r>
        <w:rPr>
          <w:sz w:val="28"/>
          <w:szCs w:val="28"/>
        </w:rPr>
        <w:t xml:space="preserve"> generalizzato</w:t>
      </w:r>
      <w:r w:rsidR="00A33E9D" w:rsidRPr="002E1ECB">
        <w:rPr>
          <w:sz w:val="28"/>
          <w:szCs w:val="28"/>
        </w:rPr>
        <w:t xml:space="preserve"> delle prestazioni produttive</w:t>
      </w:r>
      <w:r>
        <w:rPr>
          <w:sz w:val="28"/>
          <w:szCs w:val="28"/>
        </w:rPr>
        <w:t>.</w:t>
      </w:r>
      <w:bookmarkStart w:id="0" w:name="_GoBack"/>
      <w:bookmarkEnd w:id="0"/>
      <w:r w:rsidR="00A33E9D" w:rsidRPr="002E1ECB">
        <w:rPr>
          <w:sz w:val="28"/>
          <w:szCs w:val="28"/>
        </w:rPr>
        <w:t xml:space="preserve"> Tuttavia, i genotipi attualmente </w:t>
      </w:r>
      <w:r>
        <w:rPr>
          <w:sz w:val="28"/>
          <w:szCs w:val="28"/>
        </w:rPr>
        <w:t>impiegati nelle pratiche commerciali</w:t>
      </w:r>
      <w:r w:rsidR="00A33E9D" w:rsidRPr="002E1ECB">
        <w:rPr>
          <w:sz w:val="28"/>
          <w:szCs w:val="28"/>
        </w:rPr>
        <w:t xml:space="preserve"> mostrano problematiche relative allo stato di salute e benessere, comparsa di squilibri scheletrici, maggiore suscettibilità allo stress, </w:t>
      </w:r>
      <w:r>
        <w:rPr>
          <w:sz w:val="28"/>
          <w:szCs w:val="28"/>
        </w:rPr>
        <w:t xml:space="preserve">e </w:t>
      </w:r>
      <w:r w:rsidR="00A33E9D" w:rsidRPr="002E1ECB">
        <w:rPr>
          <w:sz w:val="28"/>
          <w:szCs w:val="28"/>
        </w:rPr>
        <w:t xml:space="preserve">disordini metabolici </w:t>
      </w:r>
      <w:r w:rsidR="005D29C0">
        <w:rPr>
          <w:sz w:val="28"/>
          <w:szCs w:val="28"/>
        </w:rPr>
        <w:t xml:space="preserve">che </w:t>
      </w:r>
      <w:r w:rsidR="00A33E9D" w:rsidRPr="002E1ECB">
        <w:rPr>
          <w:sz w:val="28"/>
          <w:szCs w:val="28"/>
        </w:rPr>
        <w:t>influenzano negativamente non solo l’aspetto</w:t>
      </w:r>
      <w:r>
        <w:rPr>
          <w:sz w:val="28"/>
          <w:szCs w:val="28"/>
        </w:rPr>
        <w:t xml:space="preserve"> visivo</w:t>
      </w:r>
      <w:r w:rsidR="00A33E9D" w:rsidRPr="002E1ECB">
        <w:rPr>
          <w:sz w:val="28"/>
          <w:szCs w:val="28"/>
        </w:rPr>
        <w:t xml:space="preserve"> ma anche la qualità nutrizionale e tecnologica </w:t>
      </w:r>
      <w:r w:rsidR="005D29C0">
        <w:rPr>
          <w:sz w:val="28"/>
          <w:szCs w:val="28"/>
        </w:rPr>
        <w:t>dei prodotti</w:t>
      </w:r>
      <w:r w:rsidR="00A33E9D" w:rsidRPr="002E1ECB">
        <w:rPr>
          <w:sz w:val="28"/>
          <w:szCs w:val="28"/>
        </w:rPr>
        <w:t xml:space="preserve">. Conseguentemente, negli ultimi anni è notevolmente aumentata la domanda di carne e </w:t>
      </w:r>
      <w:r w:rsidR="00A33E9D">
        <w:rPr>
          <w:sz w:val="28"/>
          <w:szCs w:val="28"/>
        </w:rPr>
        <w:t xml:space="preserve">di </w:t>
      </w:r>
      <w:r w:rsidR="00A33E9D" w:rsidRPr="002E1ECB">
        <w:rPr>
          <w:sz w:val="28"/>
          <w:szCs w:val="28"/>
        </w:rPr>
        <w:t>uova provenienti da sistemi di allevament</w:t>
      </w:r>
      <w:r>
        <w:rPr>
          <w:sz w:val="28"/>
          <w:szCs w:val="28"/>
        </w:rPr>
        <w:t>o</w:t>
      </w:r>
      <w:r w:rsidR="00A33E9D" w:rsidRPr="002E1ECB">
        <w:rPr>
          <w:sz w:val="28"/>
          <w:szCs w:val="28"/>
        </w:rPr>
        <w:t xml:space="preserve"> alternativi che, sebbene siano più costosi di quelli intensivi, siano in grado di garantire la biodiversità e lo stato di salute e benessere degli animali. I genotipi attualmente impiegati non sono idonei a questa tipologia di allevamento, mentre alcune razze locali, in virtù della loro buona resistenza allo stress termico e ridotte esigenze alimentari, </w:t>
      </w:r>
      <w:r w:rsidR="00450CAD">
        <w:rPr>
          <w:sz w:val="28"/>
          <w:szCs w:val="28"/>
        </w:rPr>
        <w:t>potrebbero trovare spazio in</w:t>
      </w:r>
      <w:r w:rsidR="00A33E9D" w:rsidRPr="002E1ECB">
        <w:rPr>
          <w:sz w:val="28"/>
          <w:szCs w:val="28"/>
        </w:rPr>
        <w:t xml:space="preserve"> sistem</w:t>
      </w:r>
      <w:r w:rsidR="00450CAD">
        <w:rPr>
          <w:sz w:val="28"/>
          <w:szCs w:val="28"/>
        </w:rPr>
        <w:t>i</w:t>
      </w:r>
      <w:r w:rsidR="00A33E9D" w:rsidRPr="002E1ECB">
        <w:rPr>
          <w:sz w:val="28"/>
          <w:szCs w:val="28"/>
        </w:rPr>
        <w:t xml:space="preserve"> di allevamento alternativ</w:t>
      </w:r>
      <w:r w:rsidR="00450CAD">
        <w:rPr>
          <w:sz w:val="28"/>
          <w:szCs w:val="28"/>
        </w:rPr>
        <w:t>i</w:t>
      </w:r>
      <w:r w:rsidR="00A33E9D" w:rsidRPr="002E1ECB">
        <w:rPr>
          <w:sz w:val="28"/>
          <w:szCs w:val="28"/>
        </w:rPr>
        <w:t>. D’altra parte, queste razze sono caratterizzate da prestazioni ridotte e, quindi, da una bassa produttività. Risult</w:t>
      </w:r>
      <w:r w:rsidR="00A33E9D">
        <w:rPr>
          <w:sz w:val="28"/>
          <w:szCs w:val="28"/>
        </w:rPr>
        <w:t>erebbe</w:t>
      </w:r>
      <w:r w:rsidR="00A33E9D" w:rsidRPr="002E1ECB">
        <w:rPr>
          <w:sz w:val="28"/>
          <w:szCs w:val="28"/>
        </w:rPr>
        <w:t xml:space="preserve"> quindi necessario un miglioramento dell’efficienza produttiva</w:t>
      </w:r>
      <w:r w:rsidR="00A33E9D">
        <w:rPr>
          <w:sz w:val="28"/>
          <w:szCs w:val="28"/>
        </w:rPr>
        <w:t xml:space="preserve"> </w:t>
      </w:r>
      <w:r w:rsidR="00A33E9D" w:rsidRPr="002E1ECB">
        <w:rPr>
          <w:sz w:val="28"/>
          <w:szCs w:val="28"/>
        </w:rPr>
        <w:t xml:space="preserve">tramite </w:t>
      </w:r>
      <w:r w:rsidR="00A33E9D">
        <w:rPr>
          <w:sz w:val="28"/>
          <w:szCs w:val="28"/>
        </w:rPr>
        <w:t>l’attuazione di un</w:t>
      </w:r>
      <w:r w:rsidR="00A33E9D" w:rsidRPr="002E1ECB">
        <w:rPr>
          <w:sz w:val="28"/>
          <w:szCs w:val="28"/>
        </w:rPr>
        <w:t xml:space="preserve"> incrocio genetico tra i genotipi a rapido accrescimento</w:t>
      </w:r>
      <w:r w:rsidR="00A33E9D">
        <w:rPr>
          <w:sz w:val="28"/>
          <w:szCs w:val="28"/>
        </w:rPr>
        <w:t xml:space="preserve"> </w:t>
      </w:r>
      <w:r w:rsidR="00A33E9D" w:rsidRPr="002E1ECB">
        <w:rPr>
          <w:sz w:val="28"/>
          <w:szCs w:val="28"/>
        </w:rPr>
        <w:t xml:space="preserve">e le razze locali, con l’obiettivo di combinare l’elevata </w:t>
      </w:r>
      <w:r w:rsidR="00A33E9D">
        <w:rPr>
          <w:sz w:val="28"/>
          <w:szCs w:val="28"/>
        </w:rPr>
        <w:t>produttività</w:t>
      </w:r>
      <w:r w:rsidR="00A33E9D" w:rsidRPr="002E1ECB">
        <w:rPr>
          <w:sz w:val="28"/>
          <w:szCs w:val="28"/>
        </w:rPr>
        <w:t xml:space="preserve"> dei primi con l’alta adattabilità e resistenza allo stress delle seconde. Inoltre, poiché gli attuali ibridi genetici sono altamente specializzati nella produzione di carne o di uova e la produzione di uova richiede </w:t>
      </w:r>
      <w:proofErr w:type="gramStart"/>
      <w:r w:rsidR="006E2685" w:rsidRPr="002E1ECB">
        <w:rPr>
          <w:sz w:val="28"/>
          <w:szCs w:val="28"/>
        </w:rPr>
        <w:t xml:space="preserve">solo </w:t>
      </w:r>
      <w:r w:rsidR="006E2685">
        <w:rPr>
          <w:sz w:val="28"/>
          <w:szCs w:val="28"/>
        </w:rPr>
        <w:t>soggetti</w:t>
      </w:r>
      <w:r w:rsidR="006E2685" w:rsidRPr="002E1ECB">
        <w:rPr>
          <w:sz w:val="28"/>
          <w:szCs w:val="28"/>
        </w:rPr>
        <w:t xml:space="preserve"> femmine</w:t>
      </w:r>
      <w:proofErr w:type="gramEnd"/>
      <w:r w:rsidR="00A33E9D" w:rsidRPr="002E1ECB">
        <w:rPr>
          <w:sz w:val="28"/>
          <w:szCs w:val="28"/>
        </w:rPr>
        <w:t xml:space="preserve">, </w:t>
      </w:r>
      <w:r w:rsidR="00A33E9D">
        <w:rPr>
          <w:sz w:val="28"/>
          <w:szCs w:val="28"/>
        </w:rPr>
        <w:t>i soggetti</w:t>
      </w:r>
      <w:r w:rsidR="00A33E9D" w:rsidRPr="002E1ECB">
        <w:rPr>
          <w:sz w:val="28"/>
          <w:szCs w:val="28"/>
        </w:rPr>
        <w:t xml:space="preserve"> maschi</w:t>
      </w:r>
      <w:r w:rsidR="00450CAD">
        <w:rPr>
          <w:sz w:val="28"/>
          <w:szCs w:val="28"/>
        </w:rPr>
        <w:t xml:space="preserve"> delle linee da uova</w:t>
      </w:r>
      <w:r w:rsidR="00A33E9D" w:rsidRPr="002E1ECB">
        <w:rPr>
          <w:sz w:val="28"/>
          <w:szCs w:val="28"/>
        </w:rPr>
        <w:t xml:space="preserve"> vengono </w:t>
      </w:r>
      <w:r w:rsidR="00450CAD">
        <w:rPr>
          <w:sz w:val="28"/>
          <w:szCs w:val="28"/>
        </w:rPr>
        <w:t>soppressi</w:t>
      </w:r>
      <w:r w:rsidR="00A33E9D" w:rsidRPr="002E1ECB">
        <w:rPr>
          <w:sz w:val="28"/>
          <w:szCs w:val="28"/>
        </w:rPr>
        <w:t xml:space="preserve"> ad un giorno di vita </w:t>
      </w:r>
      <w:r w:rsidR="00450CAD">
        <w:rPr>
          <w:sz w:val="28"/>
          <w:szCs w:val="28"/>
        </w:rPr>
        <w:t xml:space="preserve">in quanto non impiegati a livello commerciale </w:t>
      </w:r>
      <w:r w:rsidR="00A33E9D" w:rsidRPr="002E1ECB">
        <w:rPr>
          <w:sz w:val="28"/>
          <w:szCs w:val="28"/>
        </w:rPr>
        <w:t>a causa del loro tasso di crescita notevolmente ridotto. L’</w:t>
      </w:r>
      <w:r w:rsidR="00A33E9D">
        <w:rPr>
          <w:sz w:val="28"/>
          <w:szCs w:val="28"/>
        </w:rPr>
        <w:t xml:space="preserve">impiego </w:t>
      </w:r>
      <w:r w:rsidR="00A33E9D" w:rsidRPr="002E1ECB">
        <w:rPr>
          <w:sz w:val="28"/>
          <w:szCs w:val="28"/>
        </w:rPr>
        <w:t xml:space="preserve">di razze a duplice </w:t>
      </w:r>
      <w:r w:rsidR="00A33E9D">
        <w:rPr>
          <w:sz w:val="28"/>
          <w:szCs w:val="28"/>
        </w:rPr>
        <w:t>attitudine</w:t>
      </w:r>
      <w:r w:rsidR="00A33E9D" w:rsidRPr="002E1ECB">
        <w:rPr>
          <w:sz w:val="28"/>
          <w:szCs w:val="28"/>
        </w:rPr>
        <w:t xml:space="preserve"> (allevate</w:t>
      </w:r>
      <w:r w:rsidR="00A33E9D">
        <w:rPr>
          <w:sz w:val="28"/>
          <w:szCs w:val="28"/>
        </w:rPr>
        <w:t xml:space="preserve"> </w:t>
      </w:r>
      <w:r w:rsidR="00A33E9D" w:rsidRPr="002E1ECB">
        <w:rPr>
          <w:sz w:val="28"/>
          <w:szCs w:val="28"/>
        </w:rPr>
        <w:t xml:space="preserve">sia per la produzione di carne che di uova) consentirebbe di </w:t>
      </w:r>
      <w:r w:rsidR="00A33E9D">
        <w:rPr>
          <w:sz w:val="28"/>
          <w:szCs w:val="28"/>
        </w:rPr>
        <w:t>eludere questa problematica</w:t>
      </w:r>
      <w:r w:rsidR="00A33E9D" w:rsidRPr="002E1ECB">
        <w:rPr>
          <w:sz w:val="28"/>
          <w:szCs w:val="28"/>
        </w:rPr>
        <w:t>.</w:t>
      </w:r>
      <w:r w:rsidR="00A33E9D">
        <w:rPr>
          <w:sz w:val="28"/>
          <w:szCs w:val="28"/>
        </w:rPr>
        <w:t xml:space="preserve"> </w:t>
      </w:r>
      <w:r w:rsidR="00A33E9D" w:rsidRPr="002E1ECB">
        <w:rPr>
          <w:sz w:val="28"/>
          <w:szCs w:val="28"/>
        </w:rPr>
        <w:t>In questo contesto, il presente progetto di ric</w:t>
      </w:r>
      <w:r w:rsidR="00A33E9D">
        <w:rPr>
          <w:sz w:val="28"/>
          <w:szCs w:val="28"/>
        </w:rPr>
        <w:t xml:space="preserve">erca ha lo scopo di studiare l’impiego di ibridi ottenuti dall’incrocio di razze locali e commerciali al fine di ottenere una razza a duplice attitudine e </w:t>
      </w:r>
      <w:r w:rsidR="00A33E9D" w:rsidRPr="002E1ECB">
        <w:rPr>
          <w:sz w:val="28"/>
          <w:szCs w:val="28"/>
        </w:rPr>
        <w:t xml:space="preserve">si propone di valutare tutti gli aspetti connessi alla produzione di </w:t>
      </w:r>
      <w:r w:rsidR="005D29C0">
        <w:rPr>
          <w:sz w:val="28"/>
          <w:szCs w:val="28"/>
        </w:rPr>
        <w:t>uova</w:t>
      </w:r>
      <w:r w:rsidR="00A33E9D" w:rsidRPr="002E1ECB">
        <w:rPr>
          <w:sz w:val="28"/>
          <w:szCs w:val="28"/>
        </w:rPr>
        <w:t xml:space="preserve"> (performance produttive, benessere, sostenibilità e qualità) in </w:t>
      </w:r>
      <w:r w:rsidR="00A33E9D">
        <w:rPr>
          <w:sz w:val="28"/>
          <w:szCs w:val="28"/>
        </w:rPr>
        <w:t>sistemi di allevamento standard ed alternativi. Inoltre, il progetto ha l’obiettivo di individuare tratti metabolici e nutrizionali distintivi che consentirebbero il miglioramento dell’uso di razze locali in sistemi di allevamento sostenibili.</w:t>
      </w:r>
    </w:p>
    <w:p w14:paraId="7DD2D3BE" w14:textId="77777777" w:rsidR="00A33E9D" w:rsidRDefault="00A33E9D" w:rsidP="00A33E9D">
      <w:pPr>
        <w:pStyle w:val="msonormalcxspmedio"/>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before="0" w:after="0"/>
        <w:rPr>
          <w:rFonts w:asciiTheme="minorHAnsi" w:hAnsiTheme="minorHAnsi" w:cstheme="minorHAnsi"/>
          <w:b/>
          <w:sz w:val="28"/>
        </w:rPr>
      </w:pPr>
    </w:p>
    <w:p w14:paraId="1C122E64" w14:textId="77777777" w:rsidR="00A33E9D" w:rsidRPr="002D38DE" w:rsidRDefault="00A33E9D" w:rsidP="00A33E9D">
      <w:pPr>
        <w:pStyle w:val="msonormalcxspmedio"/>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before="0" w:after="160"/>
        <w:jc w:val="center"/>
        <w:rPr>
          <w:rFonts w:asciiTheme="minorHAnsi" w:hAnsiTheme="minorHAnsi" w:cstheme="minorHAnsi"/>
          <w:b/>
          <w:sz w:val="28"/>
        </w:rPr>
      </w:pPr>
      <w:r w:rsidRPr="002D38DE">
        <w:rPr>
          <w:rFonts w:asciiTheme="minorHAnsi" w:hAnsiTheme="minorHAnsi" w:cstheme="minorHAnsi"/>
          <w:b/>
          <w:sz w:val="28"/>
        </w:rPr>
        <w:t>Piano di attivit</w:t>
      </w:r>
      <w:r>
        <w:rPr>
          <w:rFonts w:asciiTheme="minorHAnsi" w:hAnsiTheme="minorHAnsi" w:cstheme="minorHAnsi"/>
          <w:b/>
          <w:sz w:val="28"/>
        </w:rPr>
        <w:t>à</w:t>
      </w:r>
    </w:p>
    <w:p w14:paraId="591CD9BF" w14:textId="77777777" w:rsidR="00A33E9D" w:rsidRPr="002D38DE" w:rsidRDefault="00A33E9D" w:rsidP="00A33E9D">
      <w:pPr>
        <w:pStyle w:val="msonormalcxspmedio"/>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after="0"/>
        <w:jc w:val="both"/>
        <w:rPr>
          <w:rFonts w:asciiTheme="minorHAnsi" w:eastAsiaTheme="minorHAnsi" w:hAnsiTheme="minorHAnsi" w:cstheme="minorBidi"/>
          <w:color w:val="auto"/>
          <w:sz w:val="28"/>
          <w:szCs w:val="28"/>
          <w:lang w:eastAsia="en-US"/>
        </w:rPr>
      </w:pPr>
      <w:r w:rsidRPr="002D38DE">
        <w:rPr>
          <w:rFonts w:asciiTheme="minorHAnsi" w:eastAsiaTheme="minorHAnsi" w:hAnsiTheme="minorHAnsi" w:cstheme="minorBidi"/>
          <w:color w:val="auto"/>
          <w:sz w:val="28"/>
          <w:szCs w:val="28"/>
          <w:lang w:eastAsia="en-US"/>
        </w:rPr>
        <w:t xml:space="preserve">Il programma di ricerca verterà </w:t>
      </w:r>
      <w:r>
        <w:rPr>
          <w:rFonts w:asciiTheme="minorHAnsi" w:eastAsiaTheme="minorHAnsi" w:hAnsiTheme="minorHAnsi" w:cstheme="minorBidi"/>
          <w:color w:val="auto"/>
          <w:sz w:val="28"/>
          <w:szCs w:val="28"/>
          <w:lang w:eastAsia="en-US"/>
        </w:rPr>
        <w:t>sulla valutazione dell’effetto dell’impiego di ibridi ottenuti da razze locali e commerciali in diversi sistemi di allevamento su</w:t>
      </w:r>
      <w:r w:rsidR="005D29C0">
        <w:rPr>
          <w:rFonts w:asciiTheme="minorHAnsi" w:eastAsiaTheme="minorHAnsi" w:hAnsiTheme="minorHAnsi" w:cstheme="minorBidi"/>
          <w:color w:val="auto"/>
          <w:sz w:val="28"/>
          <w:szCs w:val="28"/>
          <w:lang w:eastAsia="en-US"/>
        </w:rPr>
        <w:t xml:space="preserve"> produttività e </w:t>
      </w:r>
      <w:r>
        <w:rPr>
          <w:rFonts w:asciiTheme="minorHAnsi" w:eastAsiaTheme="minorHAnsi" w:hAnsiTheme="minorHAnsi" w:cstheme="minorBidi"/>
          <w:color w:val="auto"/>
          <w:sz w:val="28"/>
          <w:szCs w:val="28"/>
          <w:lang w:eastAsia="en-US"/>
        </w:rPr>
        <w:t>qualità dell</w:t>
      </w:r>
      <w:r w:rsidR="005D29C0">
        <w:rPr>
          <w:rFonts w:asciiTheme="minorHAnsi" w:eastAsiaTheme="minorHAnsi" w:hAnsiTheme="minorHAnsi" w:cstheme="minorBidi"/>
          <w:color w:val="auto"/>
          <w:sz w:val="28"/>
          <w:szCs w:val="28"/>
          <w:lang w:eastAsia="en-US"/>
        </w:rPr>
        <w:t>e uova</w:t>
      </w:r>
      <w:r>
        <w:rPr>
          <w:rFonts w:asciiTheme="minorHAnsi" w:eastAsiaTheme="minorHAnsi" w:hAnsiTheme="minorHAnsi" w:cstheme="minorBidi"/>
          <w:color w:val="auto"/>
          <w:sz w:val="28"/>
          <w:szCs w:val="28"/>
          <w:lang w:eastAsia="en-US"/>
        </w:rPr>
        <w:t xml:space="preserve">. </w:t>
      </w:r>
    </w:p>
    <w:p w14:paraId="42DA630F" w14:textId="564AA448" w:rsidR="00A33E9D" w:rsidRPr="002D38DE" w:rsidRDefault="00A33E9D" w:rsidP="00A33E9D">
      <w:pPr>
        <w:pStyle w:val="msonormalcxspmedio"/>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after="0"/>
        <w:jc w:val="both"/>
        <w:rPr>
          <w:rFonts w:asciiTheme="minorHAnsi" w:eastAsiaTheme="minorHAnsi" w:hAnsiTheme="minorHAnsi" w:cstheme="minorBidi"/>
          <w:color w:val="auto"/>
          <w:sz w:val="28"/>
          <w:szCs w:val="28"/>
          <w:lang w:eastAsia="en-US"/>
        </w:rPr>
      </w:pPr>
      <w:r w:rsidRPr="002D38DE">
        <w:rPr>
          <w:rFonts w:asciiTheme="minorHAnsi" w:eastAsiaTheme="minorHAnsi" w:hAnsiTheme="minorHAnsi" w:cstheme="minorBidi"/>
          <w:color w:val="auto"/>
          <w:sz w:val="28"/>
          <w:szCs w:val="28"/>
          <w:lang w:eastAsia="en-US"/>
        </w:rPr>
        <w:t>La formazione del candidato verterà sull’acquisizione e l’approfondimento delle tecniche analitiche più idonee a caratterizzare la qualità dell</w:t>
      </w:r>
      <w:r w:rsidR="00BA18BC">
        <w:rPr>
          <w:rFonts w:asciiTheme="minorHAnsi" w:eastAsiaTheme="minorHAnsi" w:hAnsiTheme="minorHAnsi" w:cstheme="minorBidi"/>
          <w:color w:val="auto"/>
          <w:sz w:val="28"/>
          <w:szCs w:val="28"/>
          <w:lang w:eastAsia="en-US"/>
        </w:rPr>
        <w:t>e</w:t>
      </w:r>
      <w:r w:rsidRPr="002D38DE">
        <w:rPr>
          <w:rFonts w:asciiTheme="minorHAnsi" w:eastAsiaTheme="minorHAnsi" w:hAnsiTheme="minorHAnsi" w:cstheme="minorBidi"/>
          <w:color w:val="auto"/>
          <w:sz w:val="28"/>
          <w:szCs w:val="28"/>
          <w:lang w:eastAsia="en-US"/>
        </w:rPr>
        <w:t xml:space="preserve"> </w:t>
      </w:r>
      <w:r w:rsidR="005D29C0">
        <w:rPr>
          <w:rFonts w:asciiTheme="minorHAnsi" w:eastAsiaTheme="minorHAnsi" w:hAnsiTheme="minorHAnsi" w:cstheme="minorBidi"/>
          <w:color w:val="auto"/>
          <w:sz w:val="28"/>
          <w:szCs w:val="28"/>
          <w:lang w:eastAsia="en-US"/>
        </w:rPr>
        <w:t>uova</w:t>
      </w:r>
      <w:r w:rsidRPr="002D38DE">
        <w:rPr>
          <w:rFonts w:asciiTheme="minorHAnsi" w:eastAsiaTheme="minorHAnsi" w:hAnsiTheme="minorHAnsi" w:cstheme="minorBidi"/>
          <w:color w:val="auto"/>
          <w:sz w:val="28"/>
          <w:szCs w:val="28"/>
          <w:lang w:eastAsia="en-US"/>
        </w:rPr>
        <w:t xml:space="preserve"> e sarà svolta presso i laboratori del Dipartimento di Scienze e Tecnologie Agro-Alimentari – </w:t>
      </w:r>
      <w:r w:rsidR="005D29C0">
        <w:rPr>
          <w:rFonts w:asciiTheme="minorHAnsi" w:eastAsiaTheme="minorHAnsi" w:hAnsiTheme="minorHAnsi" w:cstheme="minorBidi"/>
          <w:color w:val="auto"/>
          <w:sz w:val="28"/>
          <w:szCs w:val="28"/>
          <w:lang w:eastAsia="en-US"/>
        </w:rPr>
        <w:t>sezione di Ozzano dell’Emilia</w:t>
      </w:r>
      <w:r w:rsidRPr="002D38DE">
        <w:rPr>
          <w:rFonts w:asciiTheme="minorHAnsi" w:eastAsiaTheme="minorHAnsi" w:hAnsiTheme="minorHAnsi" w:cstheme="minorBidi"/>
          <w:color w:val="auto"/>
          <w:sz w:val="28"/>
          <w:szCs w:val="28"/>
          <w:lang w:eastAsia="en-US"/>
        </w:rPr>
        <w:t xml:space="preserve">, </w:t>
      </w:r>
      <w:r>
        <w:rPr>
          <w:rFonts w:asciiTheme="minorHAnsi" w:eastAsiaTheme="minorHAnsi" w:hAnsiTheme="minorHAnsi" w:cstheme="minorBidi"/>
          <w:color w:val="auto"/>
          <w:sz w:val="28"/>
          <w:szCs w:val="28"/>
          <w:lang w:eastAsia="en-US"/>
        </w:rPr>
        <w:t>sotto la</w:t>
      </w:r>
      <w:r w:rsidRPr="002D38DE">
        <w:rPr>
          <w:rFonts w:asciiTheme="minorHAnsi" w:eastAsiaTheme="minorHAnsi" w:hAnsiTheme="minorHAnsi" w:cstheme="minorBidi"/>
          <w:color w:val="auto"/>
          <w:sz w:val="28"/>
          <w:szCs w:val="28"/>
          <w:lang w:eastAsia="en-US"/>
        </w:rPr>
        <w:t xml:space="preserve"> supervisione del Prof. </w:t>
      </w:r>
      <w:r w:rsidR="005D29C0">
        <w:rPr>
          <w:rFonts w:asciiTheme="minorHAnsi" w:eastAsiaTheme="minorHAnsi" w:hAnsiTheme="minorHAnsi" w:cstheme="minorBidi"/>
          <w:color w:val="auto"/>
          <w:sz w:val="28"/>
          <w:szCs w:val="28"/>
          <w:lang w:eastAsia="en-US"/>
        </w:rPr>
        <w:t>Federico Sirri</w:t>
      </w:r>
      <w:r>
        <w:rPr>
          <w:rFonts w:asciiTheme="minorHAnsi" w:eastAsiaTheme="minorHAnsi" w:hAnsiTheme="minorHAnsi" w:cstheme="minorBidi"/>
          <w:color w:val="auto"/>
          <w:sz w:val="28"/>
          <w:szCs w:val="28"/>
          <w:lang w:eastAsia="en-US"/>
        </w:rPr>
        <w:t>.</w:t>
      </w:r>
      <w:r w:rsidRPr="002D38DE">
        <w:rPr>
          <w:rFonts w:asciiTheme="minorHAnsi" w:eastAsiaTheme="minorHAnsi" w:hAnsiTheme="minorHAnsi" w:cstheme="minorBidi"/>
          <w:color w:val="auto"/>
          <w:sz w:val="28"/>
          <w:szCs w:val="28"/>
          <w:lang w:eastAsia="en-US"/>
        </w:rPr>
        <w:t xml:space="preserve"> </w:t>
      </w:r>
    </w:p>
    <w:p w14:paraId="4F170041" w14:textId="77777777" w:rsidR="00A33E9D" w:rsidRPr="002D38DE" w:rsidRDefault="00A33E9D" w:rsidP="00A33E9D">
      <w:pPr>
        <w:pStyle w:val="msonormalcxspmedio"/>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after="0"/>
        <w:jc w:val="both"/>
        <w:rPr>
          <w:rFonts w:asciiTheme="minorHAnsi" w:eastAsiaTheme="minorHAnsi" w:hAnsiTheme="minorHAnsi" w:cstheme="minorBidi"/>
          <w:color w:val="auto"/>
          <w:sz w:val="28"/>
          <w:szCs w:val="28"/>
          <w:lang w:eastAsia="en-US"/>
        </w:rPr>
      </w:pPr>
      <w:r w:rsidRPr="002D38DE">
        <w:rPr>
          <w:rFonts w:asciiTheme="minorHAnsi" w:eastAsiaTheme="minorHAnsi" w:hAnsiTheme="minorHAnsi" w:cstheme="minorBidi"/>
          <w:color w:val="auto"/>
          <w:sz w:val="28"/>
          <w:szCs w:val="28"/>
          <w:lang w:eastAsia="en-US"/>
        </w:rPr>
        <w:t xml:space="preserve">Più in dettaglio, il piano di formazione prevede che, dopo un periodo preliminare di apprendimento della struttura complessiva del progetto di ricerca, il titolare di assegno acquisisca un’adeguata conoscenza delle tecniche </w:t>
      </w:r>
      <w:r w:rsidR="00460685">
        <w:rPr>
          <w:rFonts w:asciiTheme="minorHAnsi" w:eastAsiaTheme="minorHAnsi" w:hAnsiTheme="minorHAnsi" w:cstheme="minorBidi"/>
          <w:color w:val="auto"/>
          <w:sz w:val="28"/>
          <w:szCs w:val="28"/>
          <w:lang w:eastAsia="en-US"/>
        </w:rPr>
        <w:t xml:space="preserve">di allevamento adottate per la fase sperimentale, nonché </w:t>
      </w:r>
      <w:r w:rsidR="00BA18BC">
        <w:rPr>
          <w:rFonts w:asciiTheme="minorHAnsi" w:eastAsiaTheme="minorHAnsi" w:hAnsiTheme="minorHAnsi" w:cstheme="minorBidi"/>
          <w:color w:val="auto"/>
          <w:sz w:val="28"/>
          <w:szCs w:val="28"/>
          <w:lang w:eastAsia="en-US"/>
        </w:rPr>
        <w:t xml:space="preserve">di </w:t>
      </w:r>
      <w:r w:rsidR="00460685">
        <w:rPr>
          <w:rFonts w:asciiTheme="minorHAnsi" w:eastAsiaTheme="minorHAnsi" w:hAnsiTheme="minorHAnsi" w:cstheme="minorBidi"/>
          <w:color w:val="auto"/>
          <w:sz w:val="28"/>
          <w:szCs w:val="28"/>
          <w:lang w:eastAsia="en-US"/>
        </w:rPr>
        <w:t>quelle analitiche necessarie per la valutazione dei parametri qualitativi delle uova</w:t>
      </w:r>
      <w:r w:rsidR="00BA18BC">
        <w:rPr>
          <w:rFonts w:asciiTheme="minorHAnsi" w:eastAsiaTheme="minorHAnsi" w:hAnsiTheme="minorHAnsi" w:cstheme="minorBidi"/>
          <w:color w:val="auto"/>
          <w:sz w:val="28"/>
          <w:szCs w:val="28"/>
          <w:lang w:eastAsia="en-US"/>
        </w:rPr>
        <w:t>.</w:t>
      </w:r>
      <w:r w:rsidRPr="002D38DE">
        <w:rPr>
          <w:rFonts w:asciiTheme="minorHAnsi" w:eastAsiaTheme="minorHAnsi" w:hAnsiTheme="minorHAnsi" w:cstheme="minorBidi"/>
          <w:color w:val="auto"/>
          <w:sz w:val="28"/>
          <w:szCs w:val="28"/>
          <w:lang w:eastAsia="en-US"/>
        </w:rPr>
        <w:t xml:space="preserve"> In particolare, il candidato eseguirà analisi volte alla determinazione dei più importanti parametri qualitativi </w:t>
      </w:r>
      <w:r w:rsidR="00460685">
        <w:rPr>
          <w:rFonts w:asciiTheme="minorHAnsi" w:eastAsiaTheme="minorHAnsi" w:hAnsiTheme="minorHAnsi" w:cstheme="minorBidi"/>
          <w:color w:val="auto"/>
          <w:sz w:val="28"/>
          <w:szCs w:val="28"/>
          <w:lang w:eastAsia="en-US"/>
        </w:rPr>
        <w:t>delle uova</w:t>
      </w:r>
      <w:r w:rsidRPr="002D38DE">
        <w:rPr>
          <w:rFonts w:asciiTheme="minorHAnsi" w:eastAsiaTheme="minorHAnsi" w:hAnsiTheme="minorHAnsi" w:cstheme="minorBidi"/>
          <w:color w:val="auto"/>
          <w:sz w:val="28"/>
          <w:szCs w:val="28"/>
          <w:lang w:eastAsia="en-US"/>
        </w:rPr>
        <w:t xml:space="preserve"> con metodi tradizionali e innovativi. </w:t>
      </w:r>
      <w:r>
        <w:rPr>
          <w:rFonts w:asciiTheme="minorHAnsi" w:eastAsiaTheme="minorHAnsi" w:hAnsiTheme="minorHAnsi" w:cstheme="minorBidi"/>
          <w:color w:val="auto"/>
          <w:sz w:val="28"/>
          <w:szCs w:val="28"/>
          <w:lang w:eastAsia="en-US"/>
        </w:rPr>
        <w:t xml:space="preserve">Saranno </w:t>
      </w:r>
      <w:r w:rsidRPr="002D38DE">
        <w:rPr>
          <w:rFonts w:asciiTheme="minorHAnsi" w:eastAsiaTheme="minorHAnsi" w:hAnsiTheme="minorHAnsi" w:cstheme="minorBidi"/>
          <w:color w:val="auto"/>
          <w:sz w:val="28"/>
          <w:szCs w:val="28"/>
          <w:lang w:eastAsia="en-US"/>
        </w:rPr>
        <w:t xml:space="preserve">inoltre </w:t>
      </w:r>
      <w:r w:rsidR="00460685">
        <w:rPr>
          <w:rFonts w:asciiTheme="minorHAnsi" w:eastAsiaTheme="minorHAnsi" w:hAnsiTheme="minorHAnsi" w:cstheme="minorBidi"/>
          <w:color w:val="auto"/>
          <w:sz w:val="28"/>
          <w:szCs w:val="28"/>
          <w:lang w:eastAsia="en-US"/>
        </w:rPr>
        <w:t xml:space="preserve">approfonditi aspetti dell’analisi statistica per la valutazione delle variabili </w:t>
      </w:r>
      <w:r w:rsidRPr="002D38DE">
        <w:rPr>
          <w:rFonts w:asciiTheme="minorHAnsi" w:eastAsiaTheme="minorHAnsi" w:hAnsiTheme="minorHAnsi" w:cstheme="minorBidi"/>
          <w:color w:val="auto"/>
          <w:sz w:val="28"/>
          <w:szCs w:val="28"/>
          <w:lang w:eastAsia="en-US"/>
        </w:rPr>
        <w:t>considerate.</w:t>
      </w:r>
    </w:p>
    <w:p w14:paraId="4071943B" w14:textId="088D5213" w:rsidR="00A33E9D" w:rsidRDefault="00A33E9D" w:rsidP="00A33E9D">
      <w:pPr>
        <w:pStyle w:val="msonormalcxspmedio"/>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after="0"/>
        <w:jc w:val="both"/>
        <w:rPr>
          <w:rFonts w:asciiTheme="minorHAnsi" w:eastAsiaTheme="minorHAnsi" w:hAnsiTheme="minorHAnsi" w:cstheme="minorBidi"/>
          <w:color w:val="auto"/>
          <w:sz w:val="28"/>
          <w:szCs w:val="28"/>
          <w:lang w:eastAsia="en-US"/>
        </w:rPr>
      </w:pPr>
      <w:r w:rsidRPr="002D38DE">
        <w:rPr>
          <w:rFonts w:asciiTheme="minorHAnsi" w:eastAsiaTheme="minorHAnsi" w:hAnsiTheme="minorHAnsi" w:cstheme="minorBidi"/>
          <w:color w:val="auto"/>
          <w:sz w:val="28"/>
          <w:szCs w:val="28"/>
          <w:lang w:eastAsia="en-US"/>
        </w:rPr>
        <w:t xml:space="preserve">Nella seconda fase del piano formativo saranno esaminati gli aspetti applicativi del progetto di ricerca. </w:t>
      </w:r>
      <w:r>
        <w:rPr>
          <w:rFonts w:asciiTheme="minorHAnsi" w:eastAsiaTheme="minorHAnsi" w:hAnsiTheme="minorHAnsi" w:cstheme="minorBidi"/>
          <w:color w:val="auto"/>
          <w:sz w:val="28"/>
          <w:szCs w:val="28"/>
          <w:lang w:eastAsia="en-US"/>
        </w:rPr>
        <w:t xml:space="preserve">Nel dettaglio, i </w:t>
      </w:r>
      <w:r w:rsidR="006E2685">
        <w:rPr>
          <w:rFonts w:asciiTheme="minorHAnsi" w:eastAsiaTheme="minorHAnsi" w:hAnsiTheme="minorHAnsi" w:cstheme="minorBidi"/>
          <w:color w:val="auto"/>
          <w:sz w:val="28"/>
          <w:szCs w:val="28"/>
          <w:lang w:eastAsia="en-US"/>
        </w:rPr>
        <w:t>tipi</w:t>
      </w:r>
      <w:r>
        <w:rPr>
          <w:rFonts w:asciiTheme="minorHAnsi" w:eastAsiaTheme="minorHAnsi" w:hAnsiTheme="minorHAnsi" w:cstheme="minorBidi"/>
          <w:color w:val="auto"/>
          <w:sz w:val="28"/>
          <w:szCs w:val="28"/>
          <w:lang w:eastAsia="en-US"/>
        </w:rPr>
        <w:t xml:space="preserve"> genetici impiegati nella sperimentazione saranno confrontati in sistemi di allevamento standard e alternativi tramite un modello fattoriale completo (5 genotipi x 2 sistemi di allevamento). Le razze locali (RL) impiegate saranno Bionda Piemontese (RL1) e Robusta Maculata (RL2). Gli ibridi (RL1xS e RL2xS) verranno ottenuti incrociando tali razze con </w:t>
      </w:r>
      <w:r w:rsidR="00BA18BC">
        <w:rPr>
          <w:rFonts w:asciiTheme="minorHAnsi" w:eastAsiaTheme="minorHAnsi" w:hAnsiTheme="minorHAnsi" w:cstheme="minorBidi"/>
          <w:color w:val="auto"/>
          <w:sz w:val="28"/>
          <w:szCs w:val="28"/>
          <w:lang w:eastAsia="en-US"/>
        </w:rPr>
        <w:t>ibridi</w:t>
      </w:r>
      <w:r>
        <w:rPr>
          <w:rFonts w:asciiTheme="minorHAnsi" w:eastAsiaTheme="minorHAnsi" w:hAnsiTheme="minorHAnsi" w:cstheme="minorBidi"/>
          <w:color w:val="auto"/>
          <w:sz w:val="28"/>
          <w:szCs w:val="28"/>
          <w:lang w:eastAsia="en-US"/>
        </w:rPr>
        <w:t xml:space="preserve"> commerciali </w:t>
      </w:r>
      <w:r w:rsidR="006E2685">
        <w:rPr>
          <w:rFonts w:asciiTheme="minorHAnsi" w:eastAsiaTheme="minorHAnsi" w:hAnsiTheme="minorHAnsi" w:cstheme="minorBidi"/>
          <w:color w:val="auto"/>
          <w:sz w:val="28"/>
          <w:szCs w:val="28"/>
          <w:lang w:eastAsia="en-US"/>
        </w:rPr>
        <w:t xml:space="preserve">(Sasso) </w:t>
      </w:r>
      <w:r>
        <w:rPr>
          <w:rFonts w:asciiTheme="minorHAnsi" w:eastAsiaTheme="minorHAnsi" w:hAnsiTheme="minorHAnsi" w:cstheme="minorBidi"/>
          <w:color w:val="auto"/>
          <w:sz w:val="28"/>
          <w:szCs w:val="28"/>
          <w:lang w:eastAsia="en-US"/>
        </w:rPr>
        <w:t>al fine di migliorare le prestazioni produttive. Alla schiusa, i pulcini delle razze locali e dei rispettivi ibridi verranno sessati e gli individui maschi e femmine verranno impiegati per la produzione di carne e di uova, rispettivamente. Inoltre, i pulcini appartenenti ai genotipi commerciali (HPS) attualmente utilizzati per la produzione di uova (</w:t>
      </w:r>
      <w:proofErr w:type="spellStart"/>
      <w:r>
        <w:rPr>
          <w:rFonts w:asciiTheme="minorHAnsi" w:eastAsiaTheme="minorHAnsi" w:hAnsiTheme="minorHAnsi" w:cstheme="minorBidi"/>
          <w:color w:val="auto"/>
          <w:sz w:val="28"/>
          <w:szCs w:val="28"/>
          <w:lang w:eastAsia="en-US"/>
        </w:rPr>
        <w:t>Hyline</w:t>
      </w:r>
      <w:proofErr w:type="spellEnd"/>
      <w:r w:rsidR="006E2685">
        <w:rPr>
          <w:rFonts w:asciiTheme="minorHAnsi" w:eastAsiaTheme="minorHAnsi" w:hAnsiTheme="minorHAnsi" w:cstheme="minorBidi"/>
          <w:color w:val="auto"/>
          <w:sz w:val="28"/>
          <w:szCs w:val="28"/>
          <w:lang w:eastAsia="en-US"/>
        </w:rPr>
        <w:t xml:space="preserve"> </w:t>
      </w:r>
      <w:proofErr w:type="spellStart"/>
      <w:r w:rsidR="006E2685">
        <w:rPr>
          <w:rFonts w:asciiTheme="minorHAnsi" w:eastAsiaTheme="minorHAnsi" w:hAnsiTheme="minorHAnsi" w:cstheme="minorBidi"/>
          <w:color w:val="auto"/>
          <w:sz w:val="28"/>
          <w:szCs w:val="28"/>
          <w:lang w:eastAsia="en-US"/>
        </w:rPr>
        <w:t>brown</w:t>
      </w:r>
      <w:proofErr w:type="spellEnd"/>
      <w:r>
        <w:rPr>
          <w:rFonts w:asciiTheme="minorHAnsi" w:eastAsiaTheme="minorHAnsi" w:hAnsiTheme="minorHAnsi" w:cstheme="minorBidi"/>
          <w:color w:val="auto"/>
          <w:sz w:val="28"/>
          <w:szCs w:val="28"/>
          <w:lang w:eastAsia="en-US"/>
        </w:rPr>
        <w:t>) saranno acquistati da incubatoi commerciali. Tutti i genotipi (RL1, RL2, RL1xS, RL2xS, HPS) verranno allevati sia in sistemi di allevamento intensivo che alternativo. La sperimentazione sarà successivamente finalizzata alla valutazione dell</w:t>
      </w:r>
      <w:r w:rsidR="006E2685">
        <w:rPr>
          <w:rFonts w:asciiTheme="minorHAnsi" w:eastAsiaTheme="minorHAnsi" w:hAnsiTheme="minorHAnsi" w:cstheme="minorBidi"/>
          <w:color w:val="auto"/>
          <w:sz w:val="28"/>
          <w:szCs w:val="28"/>
          <w:lang w:eastAsia="en-US"/>
        </w:rPr>
        <w:t xml:space="preserve">a produttività e delle caratteristiche </w:t>
      </w:r>
      <w:r>
        <w:rPr>
          <w:rFonts w:asciiTheme="minorHAnsi" w:eastAsiaTheme="minorHAnsi" w:hAnsiTheme="minorHAnsi" w:cstheme="minorBidi"/>
          <w:color w:val="auto"/>
          <w:sz w:val="28"/>
          <w:szCs w:val="28"/>
          <w:lang w:eastAsia="en-US"/>
        </w:rPr>
        <w:t xml:space="preserve">qualitative </w:t>
      </w:r>
      <w:r w:rsidR="006E2685">
        <w:rPr>
          <w:rFonts w:asciiTheme="minorHAnsi" w:eastAsiaTheme="minorHAnsi" w:hAnsiTheme="minorHAnsi" w:cstheme="minorBidi"/>
          <w:color w:val="auto"/>
          <w:sz w:val="28"/>
          <w:szCs w:val="28"/>
          <w:lang w:eastAsia="en-US"/>
        </w:rPr>
        <w:t>delle uova</w:t>
      </w:r>
      <w:r>
        <w:rPr>
          <w:rFonts w:asciiTheme="minorHAnsi" w:eastAsiaTheme="minorHAnsi" w:hAnsiTheme="minorHAnsi" w:cstheme="minorBidi"/>
          <w:color w:val="auto"/>
          <w:sz w:val="28"/>
          <w:szCs w:val="28"/>
          <w:lang w:eastAsia="en-US"/>
        </w:rPr>
        <w:t xml:space="preserve"> </w:t>
      </w:r>
      <w:r w:rsidR="006E2685">
        <w:rPr>
          <w:rFonts w:asciiTheme="minorHAnsi" w:eastAsiaTheme="minorHAnsi" w:hAnsiTheme="minorHAnsi" w:cstheme="minorBidi"/>
          <w:color w:val="auto"/>
          <w:sz w:val="28"/>
          <w:szCs w:val="28"/>
          <w:lang w:eastAsia="en-US"/>
        </w:rPr>
        <w:t xml:space="preserve">prodotte </w:t>
      </w:r>
      <w:r>
        <w:rPr>
          <w:rFonts w:asciiTheme="minorHAnsi" w:eastAsiaTheme="minorHAnsi" w:hAnsiTheme="minorHAnsi" w:cstheme="minorBidi"/>
          <w:color w:val="auto"/>
          <w:sz w:val="28"/>
          <w:szCs w:val="28"/>
          <w:lang w:eastAsia="en-US"/>
        </w:rPr>
        <w:t xml:space="preserve">da tali genotipi. </w:t>
      </w:r>
    </w:p>
    <w:p w14:paraId="6050745F" w14:textId="77777777" w:rsidR="00A33E9D" w:rsidRPr="00C025DD" w:rsidRDefault="00A33E9D" w:rsidP="006E2685">
      <w:pPr>
        <w:pStyle w:val="msonormalcxspmedio"/>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before="0" w:after="0"/>
        <w:jc w:val="both"/>
        <w:rPr>
          <w:szCs w:val="24"/>
        </w:rPr>
      </w:pPr>
      <w:r w:rsidRPr="002D38DE">
        <w:rPr>
          <w:rFonts w:asciiTheme="minorHAnsi" w:eastAsiaTheme="minorHAnsi" w:hAnsiTheme="minorHAnsi" w:cstheme="minorBidi"/>
          <w:color w:val="auto"/>
          <w:sz w:val="28"/>
          <w:szCs w:val="28"/>
          <w:lang w:eastAsia="en-US"/>
        </w:rPr>
        <w:t>Pertanto</w:t>
      </w:r>
      <w:r>
        <w:rPr>
          <w:rFonts w:asciiTheme="minorHAnsi" w:eastAsiaTheme="minorHAnsi" w:hAnsiTheme="minorHAnsi" w:cstheme="minorBidi"/>
          <w:color w:val="auto"/>
          <w:sz w:val="28"/>
          <w:szCs w:val="28"/>
          <w:lang w:eastAsia="en-US"/>
        </w:rPr>
        <w:t xml:space="preserve">, durante la durata dell’assegno di ricerca </w:t>
      </w:r>
      <w:r w:rsidRPr="002D38DE">
        <w:rPr>
          <w:rFonts w:asciiTheme="minorHAnsi" w:eastAsiaTheme="minorHAnsi" w:hAnsiTheme="minorHAnsi" w:cstheme="minorBidi"/>
          <w:color w:val="auto"/>
          <w:sz w:val="28"/>
          <w:szCs w:val="28"/>
          <w:lang w:eastAsia="en-US"/>
        </w:rPr>
        <w:t xml:space="preserve">il </w:t>
      </w:r>
      <w:r>
        <w:rPr>
          <w:rFonts w:asciiTheme="minorHAnsi" w:eastAsiaTheme="minorHAnsi" w:hAnsiTheme="minorHAnsi" w:cstheme="minorBidi"/>
          <w:color w:val="auto"/>
          <w:sz w:val="28"/>
          <w:szCs w:val="28"/>
          <w:lang w:eastAsia="en-US"/>
        </w:rPr>
        <w:t xml:space="preserve">candidato </w:t>
      </w:r>
      <w:r w:rsidRPr="002D38DE">
        <w:rPr>
          <w:rFonts w:asciiTheme="minorHAnsi" w:eastAsiaTheme="minorHAnsi" w:hAnsiTheme="minorHAnsi" w:cstheme="minorBidi"/>
          <w:color w:val="auto"/>
          <w:sz w:val="28"/>
          <w:szCs w:val="28"/>
          <w:lang w:eastAsia="en-US"/>
        </w:rPr>
        <w:t xml:space="preserve">potrà acquisire un’approfondita preparazione nel settore avicolo ed in particolare nella valutazione </w:t>
      </w:r>
      <w:r w:rsidR="006E2685">
        <w:rPr>
          <w:rFonts w:asciiTheme="minorHAnsi" w:eastAsiaTheme="minorHAnsi" w:hAnsiTheme="minorHAnsi" w:cstheme="minorBidi"/>
          <w:color w:val="auto"/>
          <w:sz w:val="28"/>
          <w:szCs w:val="28"/>
          <w:lang w:eastAsia="en-US"/>
        </w:rPr>
        <w:t xml:space="preserve">dei principali parametri qualitativi delle uova (peso uovo e suoi componenti, indice di forma, colore e robustezza del guscio, indice di </w:t>
      </w:r>
      <w:proofErr w:type="spellStart"/>
      <w:r w:rsidR="006E2685">
        <w:rPr>
          <w:rFonts w:asciiTheme="minorHAnsi" w:eastAsiaTheme="minorHAnsi" w:hAnsiTheme="minorHAnsi" w:cstheme="minorBidi"/>
          <w:color w:val="auto"/>
          <w:sz w:val="28"/>
          <w:szCs w:val="28"/>
          <w:lang w:eastAsia="en-US"/>
        </w:rPr>
        <w:t>Haugh</w:t>
      </w:r>
      <w:proofErr w:type="spellEnd"/>
      <w:r w:rsidR="006E2685">
        <w:rPr>
          <w:rFonts w:asciiTheme="minorHAnsi" w:eastAsiaTheme="minorHAnsi" w:hAnsiTheme="minorHAnsi" w:cstheme="minorBidi"/>
          <w:color w:val="auto"/>
          <w:sz w:val="28"/>
          <w:szCs w:val="28"/>
          <w:lang w:eastAsia="en-US"/>
        </w:rPr>
        <w:t>, colore del tuorlo)</w:t>
      </w:r>
      <w:r>
        <w:rPr>
          <w:rFonts w:asciiTheme="minorHAnsi" w:eastAsiaTheme="minorHAnsi" w:hAnsiTheme="minorHAnsi" w:cstheme="minorBidi"/>
          <w:color w:val="auto"/>
          <w:sz w:val="28"/>
          <w:szCs w:val="28"/>
          <w:lang w:eastAsia="en-US"/>
        </w:rPr>
        <w:t xml:space="preserve">. </w:t>
      </w:r>
      <w:r w:rsidRPr="002D38DE">
        <w:rPr>
          <w:rFonts w:asciiTheme="minorHAnsi" w:eastAsiaTheme="minorHAnsi" w:hAnsiTheme="minorHAnsi" w:cstheme="minorBidi"/>
          <w:color w:val="auto"/>
          <w:sz w:val="28"/>
          <w:szCs w:val="28"/>
          <w:lang w:eastAsia="en-US"/>
        </w:rPr>
        <w:t xml:space="preserve">Inoltre, in virtù dello stretto coordinamento tra Università e mondo produttivo, egli potrà trovare utili interazioni con la realtà produttiva dell’area emiliano-romagnola in modo da favorire un suo eventuale inserimento nel mondo del lavoro al termine del periodo formativo. </w:t>
      </w:r>
    </w:p>
    <w:sectPr w:rsidR="00A33E9D" w:rsidRPr="00C025D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25DD"/>
    <w:rsid w:val="00084778"/>
    <w:rsid w:val="001C2CCE"/>
    <w:rsid w:val="003D1183"/>
    <w:rsid w:val="00423AA5"/>
    <w:rsid w:val="00450CAD"/>
    <w:rsid w:val="00460685"/>
    <w:rsid w:val="00467B8B"/>
    <w:rsid w:val="00515AEF"/>
    <w:rsid w:val="005D29C0"/>
    <w:rsid w:val="006E2685"/>
    <w:rsid w:val="00737231"/>
    <w:rsid w:val="00793919"/>
    <w:rsid w:val="007D6085"/>
    <w:rsid w:val="008840DD"/>
    <w:rsid w:val="00A33E9D"/>
    <w:rsid w:val="00AD6721"/>
    <w:rsid w:val="00AF5BF0"/>
    <w:rsid w:val="00BA18BC"/>
    <w:rsid w:val="00C025DD"/>
    <w:rsid w:val="00CD65C4"/>
    <w:rsid w:val="00DB700D"/>
    <w:rsid w:val="00DF341B"/>
    <w:rsid w:val="00EA154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2CFDF"/>
  <w15:chartTrackingRefBased/>
  <w15:docId w15:val="{0A870A33-573D-400A-8979-B3C240779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reformattatoHTML">
    <w:name w:val="HTML Preformatted"/>
    <w:basedOn w:val="Normale"/>
    <w:link w:val="PreformattatoHTMLCarattere"/>
    <w:uiPriority w:val="99"/>
    <w:semiHidden/>
    <w:unhideWhenUsed/>
    <w:rsid w:val="00C025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semiHidden/>
    <w:rsid w:val="00C025DD"/>
    <w:rPr>
      <w:rFonts w:ascii="Courier New" w:eastAsia="Times New Roman" w:hAnsi="Courier New" w:cs="Courier New"/>
      <w:sz w:val="20"/>
      <w:szCs w:val="20"/>
      <w:lang w:eastAsia="it-IT"/>
    </w:rPr>
  </w:style>
  <w:style w:type="paragraph" w:customStyle="1" w:styleId="msonormalcxspmedio">
    <w:name w:val="msonormalcxspmedio"/>
    <w:uiPriority w:val="99"/>
    <w:rsid w:val="00A33E9D"/>
    <w:pPr>
      <w:spacing w:before="100" w:after="100" w:line="240" w:lineRule="auto"/>
    </w:pPr>
    <w:rPr>
      <w:rFonts w:ascii="Times New Roman" w:eastAsia="Times New Roman" w:hAnsi="Times New Roman" w:cs="Times New Roman"/>
      <w:color w:val="000000"/>
      <w:sz w:val="24"/>
      <w:szCs w:val="20"/>
      <w:lang w:eastAsia="it-IT"/>
    </w:rPr>
  </w:style>
  <w:style w:type="character" w:styleId="Rimandocommento">
    <w:name w:val="annotation reference"/>
    <w:basedOn w:val="Carpredefinitoparagrafo"/>
    <w:uiPriority w:val="99"/>
    <w:semiHidden/>
    <w:unhideWhenUsed/>
    <w:rsid w:val="00737231"/>
    <w:rPr>
      <w:sz w:val="16"/>
      <w:szCs w:val="16"/>
    </w:rPr>
  </w:style>
  <w:style w:type="paragraph" w:styleId="Testocommento">
    <w:name w:val="annotation text"/>
    <w:basedOn w:val="Normale"/>
    <w:link w:val="TestocommentoCarattere"/>
    <w:uiPriority w:val="99"/>
    <w:semiHidden/>
    <w:unhideWhenUsed/>
    <w:rsid w:val="00737231"/>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737231"/>
    <w:rPr>
      <w:sz w:val="20"/>
      <w:szCs w:val="20"/>
    </w:rPr>
  </w:style>
  <w:style w:type="paragraph" w:styleId="Soggettocommento">
    <w:name w:val="annotation subject"/>
    <w:basedOn w:val="Testocommento"/>
    <w:next w:val="Testocommento"/>
    <w:link w:val="SoggettocommentoCarattere"/>
    <w:uiPriority w:val="99"/>
    <w:semiHidden/>
    <w:unhideWhenUsed/>
    <w:rsid w:val="00737231"/>
    <w:rPr>
      <w:b/>
      <w:bCs/>
    </w:rPr>
  </w:style>
  <w:style w:type="character" w:customStyle="1" w:styleId="SoggettocommentoCarattere">
    <w:name w:val="Soggetto commento Carattere"/>
    <w:basedOn w:val="TestocommentoCarattere"/>
    <w:link w:val="Soggettocommento"/>
    <w:uiPriority w:val="99"/>
    <w:semiHidden/>
    <w:rsid w:val="00737231"/>
    <w:rPr>
      <w:b/>
      <w:bCs/>
      <w:sz w:val="20"/>
      <w:szCs w:val="20"/>
    </w:rPr>
  </w:style>
  <w:style w:type="paragraph" w:styleId="Testofumetto">
    <w:name w:val="Balloon Text"/>
    <w:basedOn w:val="Normale"/>
    <w:link w:val="TestofumettoCarattere"/>
    <w:uiPriority w:val="99"/>
    <w:semiHidden/>
    <w:unhideWhenUsed/>
    <w:rsid w:val="00737231"/>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73723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559914">
      <w:bodyDiv w:val="1"/>
      <w:marLeft w:val="0"/>
      <w:marRight w:val="0"/>
      <w:marTop w:val="0"/>
      <w:marBottom w:val="0"/>
      <w:divBdr>
        <w:top w:val="none" w:sz="0" w:space="0" w:color="auto"/>
        <w:left w:val="none" w:sz="0" w:space="0" w:color="auto"/>
        <w:bottom w:val="none" w:sz="0" w:space="0" w:color="auto"/>
        <w:right w:val="none" w:sz="0" w:space="0" w:color="auto"/>
      </w:divBdr>
    </w:div>
    <w:div w:id="710619280">
      <w:bodyDiv w:val="1"/>
      <w:marLeft w:val="0"/>
      <w:marRight w:val="0"/>
      <w:marTop w:val="0"/>
      <w:marBottom w:val="0"/>
      <w:divBdr>
        <w:top w:val="none" w:sz="0" w:space="0" w:color="auto"/>
        <w:left w:val="none" w:sz="0" w:space="0" w:color="auto"/>
        <w:bottom w:val="none" w:sz="0" w:space="0" w:color="auto"/>
        <w:right w:val="none" w:sz="0" w:space="0" w:color="auto"/>
      </w:divBdr>
    </w:div>
    <w:div w:id="796796682">
      <w:bodyDiv w:val="1"/>
      <w:marLeft w:val="0"/>
      <w:marRight w:val="0"/>
      <w:marTop w:val="0"/>
      <w:marBottom w:val="0"/>
      <w:divBdr>
        <w:top w:val="none" w:sz="0" w:space="0" w:color="auto"/>
        <w:left w:val="none" w:sz="0" w:space="0" w:color="auto"/>
        <w:bottom w:val="none" w:sz="0" w:space="0" w:color="auto"/>
        <w:right w:val="none" w:sz="0" w:space="0" w:color="auto"/>
      </w:divBdr>
    </w:div>
    <w:div w:id="1736781278">
      <w:bodyDiv w:val="1"/>
      <w:marLeft w:val="0"/>
      <w:marRight w:val="0"/>
      <w:marTop w:val="0"/>
      <w:marBottom w:val="0"/>
      <w:divBdr>
        <w:top w:val="none" w:sz="0" w:space="0" w:color="auto"/>
        <w:left w:val="none" w:sz="0" w:space="0" w:color="auto"/>
        <w:bottom w:val="none" w:sz="0" w:space="0" w:color="auto"/>
        <w:right w:val="none" w:sz="0" w:space="0" w:color="auto"/>
      </w:divBdr>
    </w:div>
    <w:div w:id="1802648088">
      <w:bodyDiv w:val="1"/>
      <w:marLeft w:val="0"/>
      <w:marRight w:val="0"/>
      <w:marTop w:val="0"/>
      <w:marBottom w:val="0"/>
      <w:divBdr>
        <w:top w:val="none" w:sz="0" w:space="0" w:color="auto"/>
        <w:left w:val="none" w:sz="0" w:space="0" w:color="auto"/>
        <w:bottom w:val="none" w:sz="0" w:space="0" w:color="auto"/>
        <w:right w:val="none" w:sz="0" w:space="0" w:color="auto"/>
      </w:divBdr>
    </w:div>
    <w:div w:id="1930192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888</Words>
  <Characters>5068</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
    </vt:vector>
  </TitlesOfParts>
  <Company>Alma Mater Studiorum Università di Bologna</Company>
  <LinksUpToDate>false</LinksUpToDate>
  <CharactersWithSpaces>5945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Federico Sirri</dc:creator>
  <cp:keywords/>
  <dc:description/>
  <cp:lastModifiedBy>Federico Sirri</cp:lastModifiedBy>
  <cp:revision>2</cp:revision>
  <dcterms:created xsi:type="dcterms:W3CDTF">2021-03-29T11:10:00Z</dcterms:created>
  <dcterms:modified xsi:type="dcterms:W3CDTF">2021-03-29T11:10:00Z</dcterms:modified>
</cp:coreProperties>
</file>